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5A0F4" w14:textId="77777777" w:rsidR="00CC158C" w:rsidRPr="00202BE8" w:rsidRDefault="00CC158C" w:rsidP="00CC158C">
      <w:pPr>
        <w:ind w:left="6480" w:firstLine="720"/>
        <w:contextualSpacing/>
        <w:jc w:val="right"/>
        <w:rPr>
          <w:b/>
          <w:lang w:eastAsia="en-US"/>
        </w:rPr>
      </w:pPr>
      <w:r>
        <w:rPr>
          <w:b/>
          <w:lang w:eastAsia="en-US"/>
        </w:rPr>
        <w:t>PIELIKUMS</w:t>
      </w:r>
    </w:p>
    <w:p w14:paraId="4D65A0F5"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4D65A0F6" w14:textId="12DA9943" w:rsidR="00CC158C" w:rsidRPr="00202BE8" w:rsidRDefault="00D0636E" w:rsidP="00CC158C">
      <w:pPr>
        <w:contextualSpacing/>
        <w:jc w:val="right"/>
        <w:rPr>
          <w:lang w:eastAsia="en-US"/>
        </w:rPr>
      </w:pPr>
      <w:r>
        <w:rPr>
          <w:lang w:eastAsia="en-US"/>
        </w:rPr>
        <w:t>28.04.2022</w:t>
      </w:r>
      <w:r w:rsidR="00CC158C" w:rsidRPr="00202BE8">
        <w:rPr>
          <w:lang w:eastAsia="en-US"/>
        </w:rPr>
        <w:t>. sēdes lēmum</w:t>
      </w:r>
      <w:r w:rsidR="00CC158C">
        <w:rPr>
          <w:lang w:eastAsia="en-US"/>
        </w:rPr>
        <w:t>am Nr.</w:t>
      </w:r>
      <w:r w:rsidR="00024F75">
        <w:rPr>
          <w:lang w:eastAsia="en-US"/>
        </w:rPr>
        <w:t>412</w:t>
      </w:r>
    </w:p>
    <w:p w14:paraId="4D65A0F7" w14:textId="2D136B12" w:rsidR="00CC158C" w:rsidRPr="00202BE8" w:rsidRDefault="00CC158C" w:rsidP="00CC158C">
      <w:pPr>
        <w:contextualSpacing/>
        <w:jc w:val="right"/>
        <w:rPr>
          <w:lang w:eastAsia="en-US"/>
        </w:rPr>
      </w:pPr>
      <w:r w:rsidRPr="00202BE8">
        <w:rPr>
          <w:lang w:eastAsia="en-US"/>
        </w:rPr>
        <w:t>(protokols Nr.</w:t>
      </w:r>
      <w:r w:rsidR="00024F75">
        <w:rPr>
          <w:lang w:eastAsia="en-US"/>
        </w:rPr>
        <w:t>5</w:t>
      </w:r>
      <w:r>
        <w:rPr>
          <w:lang w:eastAsia="en-US"/>
        </w:rPr>
        <w:t>,</w:t>
      </w:r>
      <w:r w:rsidRPr="00202BE8">
        <w:rPr>
          <w:lang w:eastAsia="en-US"/>
        </w:rPr>
        <w:t xml:space="preserve"> </w:t>
      </w:r>
      <w:r w:rsidR="00024F75">
        <w:rPr>
          <w:lang w:eastAsia="en-US"/>
        </w:rPr>
        <w:t>55</w:t>
      </w:r>
      <w:bookmarkStart w:id="0" w:name="_GoBack"/>
      <w:bookmarkEnd w:id="0"/>
      <w:r>
        <w:rPr>
          <w:lang w:eastAsia="en-US"/>
        </w:rPr>
        <w:t>.</w:t>
      </w:r>
      <w:r w:rsidRPr="00202BE8">
        <w:rPr>
          <w:lang w:eastAsia="en-US"/>
        </w:rPr>
        <w:t>)</w:t>
      </w:r>
    </w:p>
    <w:p w14:paraId="4D65A0F8" w14:textId="77777777" w:rsidR="00CC158C" w:rsidRPr="00202BE8" w:rsidRDefault="00CC158C" w:rsidP="00CC158C">
      <w:pPr>
        <w:contextualSpacing/>
        <w:jc w:val="both"/>
        <w:rPr>
          <w:lang w:eastAsia="en-US"/>
        </w:rPr>
      </w:pPr>
    </w:p>
    <w:p w14:paraId="4D65A0F9"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limbažu NOVADA pašvaldības NEKUSTAMĀ ĪPAŠUMA </w:t>
      </w:r>
    </w:p>
    <w:p w14:paraId="4D65A0FA" w14:textId="77777777" w:rsidR="00CC158C" w:rsidRPr="00202BE8" w:rsidRDefault="00CC158C" w:rsidP="00CC158C">
      <w:pPr>
        <w:contextualSpacing/>
        <w:jc w:val="center"/>
        <w:rPr>
          <w:b/>
          <w:bCs/>
          <w:caps/>
          <w:sz w:val="28"/>
          <w:szCs w:val="28"/>
          <w:lang w:eastAsia="en-US"/>
        </w:rPr>
      </w:pPr>
      <w:r w:rsidRPr="00D42C7F">
        <w:rPr>
          <w:b/>
          <w:bCs/>
          <w:caps/>
          <w:sz w:val="28"/>
          <w:szCs w:val="28"/>
          <w:lang w:eastAsia="en-US"/>
        </w:rPr>
        <w:t>“</w:t>
      </w:r>
      <w:r w:rsidR="00D0636E">
        <w:rPr>
          <w:b/>
          <w:bCs/>
          <w:caps/>
          <w:sz w:val="28"/>
          <w:szCs w:val="28"/>
          <w:lang w:eastAsia="en-US"/>
        </w:rPr>
        <w:t>TIMOTIŅ</w:t>
      </w:r>
      <w:r w:rsidRPr="00D42C7F">
        <w:rPr>
          <w:b/>
          <w:bCs/>
          <w:caps/>
          <w:sz w:val="28"/>
          <w:szCs w:val="28"/>
          <w:lang w:eastAsia="en-US"/>
        </w:rPr>
        <w:t xml:space="preserve">i”, </w:t>
      </w:r>
      <w:r w:rsidR="00D0636E">
        <w:rPr>
          <w:b/>
          <w:bCs/>
          <w:caps/>
          <w:sz w:val="28"/>
          <w:szCs w:val="28"/>
          <w:lang w:eastAsia="en-US"/>
        </w:rPr>
        <w:t>VIDRI</w:t>
      </w:r>
      <w:r w:rsidRPr="00D42C7F">
        <w:rPr>
          <w:b/>
          <w:bCs/>
          <w:caps/>
          <w:sz w:val="28"/>
          <w:szCs w:val="28"/>
          <w:lang w:eastAsia="en-US"/>
        </w:rPr>
        <w:t>žu pagastā</w:t>
      </w:r>
      <w:r w:rsidRPr="007B2CDE">
        <w:rPr>
          <w:b/>
          <w:bCs/>
          <w:caps/>
          <w:sz w:val="28"/>
          <w:szCs w:val="28"/>
          <w:lang w:eastAsia="en-US"/>
        </w:rPr>
        <w:t xml:space="preserve">, </w:t>
      </w:r>
      <w:r w:rsidRPr="00202BE8">
        <w:rPr>
          <w:b/>
          <w:bCs/>
          <w:caps/>
          <w:sz w:val="28"/>
          <w:szCs w:val="28"/>
          <w:lang w:eastAsia="en-US"/>
        </w:rPr>
        <w:t xml:space="preserve">Limbažu novadā, </w:t>
      </w:r>
    </w:p>
    <w:p w14:paraId="4D65A0FB"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4D65A0FC" w14:textId="77777777" w:rsidR="00CC158C" w:rsidRPr="00202BE8" w:rsidRDefault="00CC158C" w:rsidP="00CC158C">
      <w:pPr>
        <w:contextualSpacing/>
        <w:jc w:val="both"/>
        <w:rPr>
          <w:lang w:eastAsia="en-US"/>
        </w:rPr>
      </w:pPr>
    </w:p>
    <w:p w14:paraId="4D65A0FD"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4D65A0FE" w14:textId="77777777" w:rsidR="00CC158C" w:rsidRPr="00202BE8" w:rsidRDefault="00CC158C" w:rsidP="00CC158C">
      <w:pPr>
        <w:numPr>
          <w:ilvl w:val="1"/>
          <w:numId w:val="1"/>
        </w:numPr>
        <w:contextualSpacing/>
        <w:jc w:val="both"/>
        <w:rPr>
          <w:b/>
          <w:bCs/>
          <w:lang w:eastAsia="en-US"/>
        </w:rPr>
      </w:pPr>
      <w:r w:rsidRPr="00202BE8">
        <w:rPr>
          <w:lang w:eastAsia="en-US"/>
        </w:rPr>
        <w:t xml:space="preserve">Limbažu novada pašvaldībai ir piekrītošais nekustamais īpašums </w:t>
      </w:r>
      <w:r w:rsidR="00D0636E">
        <w:rPr>
          <w:lang w:eastAsia="en-US"/>
        </w:rPr>
        <w:t>Timotiņ</w:t>
      </w:r>
      <w:r w:rsidRPr="006C0522">
        <w:rPr>
          <w:lang w:eastAsia="en-US"/>
        </w:rPr>
        <w:t>i</w:t>
      </w:r>
      <w:r>
        <w:rPr>
          <w:lang w:eastAsia="en-US"/>
        </w:rPr>
        <w:t>”</w:t>
      </w:r>
      <w:r w:rsidRPr="006C0522">
        <w:rPr>
          <w:lang w:eastAsia="en-US"/>
        </w:rPr>
        <w:t xml:space="preserve">, </w:t>
      </w:r>
      <w:r w:rsidR="00D0636E">
        <w:rPr>
          <w:lang w:eastAsia="en-US"/>
        </w:rPr>
        <w:t>Vidri</w:t>
      </w:r>
      <w:r w:rsidRPr="006C0522">
        <w:rPr>
          <w:lang w:eastAsia="en-US"/>
        </w:rPr>
        <w:t>ž</w:t>
      </w:r>
      <w:r>
        <w:rPr>
          <w:lang w:eastAsia="en-US"/>
        </w:rPr>
        <w:t>u pagastā,</w:t>
      </w:r>
      <w:r w:rsidRPr="006C0522">
        <w:rPr>
          <w:lang w:eastAsia="en-US"/>
        </w:rPr>
        <w:t xml:space="preserve"> Limbažu novadā, kadastra numurs  </w:t>
      </w:r>
      <w:r w:rsidR="00D0636E">
        <w:rPr>
          <w:lang w:eastAsia="en-US"/>
        </w:rPr>
        <w:t>66840050415</w:t>
      </w:r>
      <w:r w:rsidRPr="006C0522">
        <w:rPr>
          <w:lang w:eastAsia="en-US"/>
        </w:rPr>
        <w:t>, kas sastāv no vienas zemes vienības ar kadastra apzīmējumu</w:t>
      </w:r>
      <w:r w:rsidR="00D0636E">
        <w:rPr>
          <w:lang w:eastAsia="en-US"/>
        </w:rPr>
        <w:t xml:space="preserve"> 66840050415</w:t>
      </w:r>
      <w:r w:rsidRPr="006C0522">
        <w:rPr>
          <w:lang w:eastAsia="en-US"/>
        </w:rPr>
        <w:t>, 0.0</w:t>
      </w:r>
      <w:r w:rsidR="00D0636E">
        <w:rPr>
          <w:lang w:eastAsia="en-US"/>
        </w:rPr>
        <w:t>856</w:t>
      </w:r>
      <w:r w:rsidRPr="006C0522">
        <w:rPr>
          <w:lang w:eastAsia="en-US"/>
        </w:rPr>
        <w:t xml:space="preserve"> ha platībā</w:t>
      </w:r>
      <w:r w:rsidRPr="00202BE8">
        <w:rPr>
          <w:lang w:eastAsia="en-US"/>
        </w:rPr>
        <w:t xml:space="preserve"> (turpmāk – </w:t>
      </w:r>
      <w:r w:rsidRPr="00EB4A5F">
        <w:rPr>
          <w:bCs/>
          <w:lang w:eastAsia="en-US"/>
        </w:rPr>
        <w:t>IZSOLES OBJEKTS</w:t>
      </w:r>
      <w:r w:rsidRPr="00202BE8">
        <w:rPr>
          <w:b/>
          <w:lang w:eastAsia="en-US"/>
        </w:rPr>
        <w:t>)</w:t>
      </w:r>
      <w:r w:rsidRPr="00202BE8">
        <w:rPr>
          <w:lang w:eastAsia="en-US"/>
        </w:rPr>
        <w:t>.</w:t>
      </w:r>
      <w:r>
        <w:rPr>
          <w:lang w:eastAsia="en-US"/>
        </w:rPr>
        <w:t xml:space="preserve"> </w:t>
      </w:r>
    </w:p>
    <w:p w14:paraId="4D65A0FF" w14:textId="77777777" w:rsidR="00CC158C" w:rsidRPr="00202BE8" w:rsidRDefault="00CC158C" w:rsidP="00CC158C">
      <w:pPr>
        <w:numPr>
          <w:ilvl w:val="1"/>
          <w:numId w:val="1"/>
        </w:numPr>
        <w:contextualSpacing/>
        <w:jc w:val="both"/>
        <w:rPr>
          <w:lang w:eastAsia="en-US"/>
        </w:rPr>
      </w:pPr>
      <w:r w:rsidRPr="00202BE8">
        <w:rPr>
          <w:lang w:eastAsia="en-US"/>
        </w:rPr>
        <w:t>Īpašumtiesības Limbažu novada pašvaldībai nostiprinātas Vidzemes rajona tiesas zemesgrāmatu nodaļas</w:t>
      </w:r>
      <w:r w:rsidRPr="00202BE8">
        <w:rPr>
          <w:bCs/>
          <w:color w:val="000000"/>
          <w:lang w:eastAsia="en-US"/>
        </w:rPr>
        <w:t xml:space="preserve"> </w:t>
      </w:r>
      <w:r w:rsidR="00D0636E">
        <w:rPr>
          <w:bCs/>
          <w:color w:val="000000"/>
          <w:lang w:eastAsia="en-US"/>
        </w:rPr>
        <w:t xml:space="preserve">Vidrižu pagasta </w:t>
      </w:r>
      <w:r w:rsidRPr="00202BE8">
        <w:rPr>
          <w:bCs/>
          <w:lang w:eastAsia="en-US"/>
        </w:rPr>
        <w:t>zemesgrāmatas nodalījumā</w:t>
      </w:r>
      <w:r w:rsidRPr="00202BE8">
        <w:rPr>
          <w:lang w:eastAsia="en-US"/>
        </w:rPr>
        <w:t xml:space="preserve"> Nr.</w:t>
      </w:r>
      <w:r w:rsidR="00D0636E">
        <w:rPr>
          <w:lang w:eastAsia="en-US"/>
        </w:rPr>
        <w:t>1000 0062 3386</w:t>
      </w:r>
      <w:r w:rsidRPr="00202BE8">
        <w:rPr>
          <w:lang w:eastAsia="en-US"/>
        </w:rPr>
        <w:t>.</w:t>
      </w:r>
      <w:r>
        <w:rPr>
          <w:lang w:eastAsia="en-US"/>
        </w:rPr>
        <w:t xml:space="preserve">   </w:t>
      </w:r>
    </w:p>
    <w:p w14:paraId="4D65A100" w14:textId="77777777" w:rsidR="00C1395A" w:rsidRPr="00C40172" w:rsidRDefault="00CC158C" w:rsidP="00C1395A">
      <w:pPr>
        <w:numPr>
          <w:ilvl w:val="1"/>
          <w:numId w:val="1"/>
        </w:numPr>
        <w:contextualSpacing/>
      </w:pPr>
      <w:r w:rsidRPr="00202BE8">
        <w:rPr>
          <w:lang w:eastAsia="en-US"/>
        </w:rPr>
        <w:t>IZSOLES OBJEKTS</w:t>
      </w:r>
      <w:r w:rsidRPr="00C1395A">
        <w:rPr>
          <w:bCs/>
          <w:lang w:eastAsia="en-US"/>
        </w:rPr>
        <w:t xml:space="preserve"> atrodas </w:t>
      </w:r>
      <w:r w:rsidR="00C1395A" w:rsidRPr="00C1395A">
        <w:rPr>
          <w:rStyle w:val="markedcontent"/>
          <w:rFonts w:ascii="Arial" w:hAnsi="Arial" w:cs="Arial"/>
          <w:sz w:val="21"/>
          <w:szCs w:val="21"/>
        </w:rPr>
        <w:t xml:space="preserve"> </w:t>
      </w:r>
      <w:r w:rsidR="00C1395A" w:rsidRPr="00C40172">
        <w:rPr>
          <w:lang w:eastAsia="en-US"/>
        </w:rPr>
        <w:t>Limbažu novada Vidrižu pagastā uz D no pagasta centra Vidrižiem. Izvietotas izteiktā lauku apvidū ~ 1,2</w:t>
      </w:r>
      <w:r w:rsidR="00C1395A">
        <w:rPr>
          <w:lang w:eastAsia="en-US"/>
        </w:rPr>
        <w:t xml:space="preserve"> </w:t>
      </w:r>
      <w:r w:rsidR="00C1395A" w:rsidRPr="00C40172">
        <w:rPr>
          <w:lang w:eastAsia="en-US"/>
        </w:rPr>
        <w:t>km no Bīriņiem, braucot pa valsts autoceļu Bīriņi – Eikaži un nogriežoties uz pašvaldības ceļu ~ 200 m no valsts</w:t>
      </w:r>
      <w:r w:rsidR="00C1395A">
        <w:rPr>
          <w:lang w:eastAsia="en-US"/>
        </w:rPr>
        <w:t xml:space="preserve"> </w:t>
      </w:r>
      <w:r w:rsidR="00C1395A" w:rsidRPr="00C40172">
        <w:rPr>
          <w:lang w:eastAsia="en-US"/>
        </w:rPr>
        <w:t>autoceļa. Tuvākajā apkārtnē lauksaimniecības zemes, lauku viensētas. Infrastruktūra maz attīstīta.</w:t>
      </w:r>
    </w:p>
    <w:p w14:paraId="4D65A101" w14:textId="77777777" w:rsidR="00CC158C" w:rsidRPr="00C40172" w:rsidRDefault="00CC158C" w:rsidP="00C1395A">
      <w:pPr>
        <w:numPr>
          <w:ilvl w:val="1"/>
          <w:numId w:val="1"/>
        </w:numPr>
        <w:contextualSpacing/>
        <w:rPr>
          <w:lang w:eastAsia="en-US"/>
        </w:rPr>
      </w:pPr>
      <w:r w:rsidRPr="00C40172">
        <w:rPr>
          <w:lang w:eastAsia="en-US"/>
        </w:rPr>
        <w:t>IZSOLES OBJEKTA labākais izmantošanas veids –</w:t>
      </w:r>
      <w:r w:rsidR="00C1395A" w:rsidRPr="00C40172">
        <w:rPr>
          <w:lang w:eastAsia="en-US"/>
        </w:rPr>
        <w:t xml:space="preserve"> vislabāk izmantojams kā lauksaimniecības zeme, kura pievienojama pie kāda</w:t>
      </w:r>
      <w:r w:rsidR="00C1395A">
        <w:rPr>
          <w:lang w:eastAsia="en-US"/>
        </w:rPr>
        <w:t xml:space="preserve"> </w:t>
      </w:r>
      <w:r w:rsidR="00C1395A" w:rsidRPr="00C40172">
        <w:rPr>
          <w:lang w:eastAsia="en-US"/>
        </w:rPr>
        <w:t>no blakus īpašumiem</w:t>
      </w:r>
      <w:r w:rsidRPr="00C40172">
        <w:rPr>
          <w:lang w:eastAsia="en-US"/>
        </w:rPr>
        <w:t xml:space="preserve">. </w:t>
      </w:r>
    </w:p>
    <w:p w14:paraId="4D65A102" w14:textId="77777777" w:rsidR="00CC158C" w:rsidRPr="00C40172" w:rsidRDefault="00CC158C" w:rsidP="00CC158C">
      <w:pPr>
        <w:numPr>
          <w:ilvl w:val="1"/>
          <w:numId w:val="1"/>
        </w:numPr>
        <w:contextualSpacing/>
        <w:jc w:val="both"/>
        <w:rPr>
          <w:lang w:eastAsia="en-US"/>
        </w:rPr>
      </w:pPr>
      <w:r w:rsidRPr="00C40172">
        <w:rPr>
          <w:lang w:eastAsia="en-US"/>
        </w:rPr>
        <w:t xml:space="preserve">IZSOLES OBJEKTAM </w:t>
      </w:r>
      <w:r w:rsidRPr="00202BE8">
        <w:rPr>
          <w:lang w:eastAsia="en-US"/>
        </w:rPr>
        <w:t>noteikti lietošanas tiesību apgrūtinājumi:</w:t>
      </w:r>
      <w:r w:rsidRPr="00C40172">
        <w:rPr>
          <w:lang w:eastAsia="en-US"/>
        </w:rPr>
        <w:t xml:space="preserve"> </w:t>
      </w:r>
    </w:p>
    <w:p w14:paraId="4D65A103" w14:textId="77777777" w:rsidR="00C1395A" w:rsidRPr="00C40172" w:rsidRDefault="00C1395A" w:rsidP="00C1395A">
      <w:pPr>
        <w:pStyle w:val="Sarakstarindkopa"/>
        <w:numPr>
          <w:ilvl w:val="0"/>
          <w:numId w:val="6"/>
        </w:numPr>
        <w:spacing w:after="0"/>
        <w:jc w:val="left"/>
        <w:rPr>
          <w:rFonts w:eastAsia="Times New Roman" w:cs="Times New Roman"/>
          <w:szCs w:val="24"/>
        </w:rPr>
      </w:pPr>
      <w:r w:rsidRPr="00C40172">
        <w:rPr>
          <w:rFonts w:eastAsia="Times New Roman" w:cs="Times New Roman"/>
          <w:szCs w:val="24"/>
        </w:rPr>
        <w:t>ekspluatācijas aizsargjoslas teritorija gar valsts vietējiem un pašvaldību autoceļiem lauku apvidos 0.0829 ha</w:t>
      </w:r>
    </w:p>
    <w:p w14:paraId="4D65A104" w14:textId="77777777" w:rsidR="00CC158C" w:rsidRPr="00C1395A" w:rsidRDefault="00C1395A" w:rsidP="00C1395A">
      <w:pPr>
        <w:ind w:left="360"/>
        <w:rPr>
          <w:bCs/>
          <w:lang w:eastAsia="en-US"/>
        </w:rPr>
      </w:pPr>
      <w:r w:rsidRPr="00C1395A">
        <w:rPr>
          <w:rStyle w:val="markedcontent"/>
          <w:rFonts w:ascii="Arial" w:hAnsi="Arial" w:cs="Arial"/>
          <w:i/>
          <w:sz w:val="21"/>
          <w:szCs w:val="21"/>
        </w:rPr>
        <w:t xml:space="preserve">Minētais apgrūtinājums netiek uzskatīts </w:t>
      </w:r>
      <w:r>
        <w:rPr>
          <w:rStyle w:val="markedcontent"/>
          <w:rFonts w:ascii="Arial" w:hAnsi="Arial" w:cs="Arial"/>
          <w:i/>
          <w:sz w:val="21"/>
          <w:szCs w:val="21"/>
        </w:rPr>
        <w:t xml:space="preserve">par </w:t>
      </w:r>
      <w:r w:rsidRPr="00C1395A">
        <w:rPr>
          <w:rStyle w:val="markedcontent"/>
          <w:rFonts w:ascii="Arial" w:hAnsi="Arial" w:cs="Arial"/>
          <w:i/>
          <w:sz w:val="21"/>
          <w:szCs w:val="21"/>
        </w:rPr>
        <w:t xml:space="preserve"> vērtību pazeminošu faktoru, jo būtiski</w:t>
      </w:r>
      <w:r w:rsidRPr="00C1395A">
        <w:rPr>
          <w:i/>
        </w:rPr>
        <w:br/>
      </w:r>
      <w:r w:rsidRPr="00C1395A">
        <w:rPr>
          <w:rStyle w:val="markedcontent"/>
          <w:rFonts w:ascii="Arial" w:hAnsi="Arial" w:cs="Arial"/>
          <w:i/>
          <w:sz w:val="21"/>
          <w:szCs w:val="21"/>
        </w:rPr>
        <w:t>neierobežo lauksaimniecības zemes izmantošanas iespējas</w:t>
      </w:r>
    </w:p>
    <w:p w14:paraId="4D65A105" w14:textId="77777777" w:rsidR="00CC158C" w:rsidRPr="00202BE8" w:rsidRDefault="00CC158C" w:rsidP="00CC158C">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īpašumu privatizācijas un atsavināšanas komisija (turpmāk tekstā – </w:t>
      </w:r>
      <w:r w:rsidRPr="00EB4A5F">
        <w:rPr>
          <w:bCs/>
          <w:lang w:eastAsia="en-US"/>
        </w:rPr>
        <w:t>IZSOLES RĪKOTĀJS</w:t>
      </w:r>
      <w:r w:rsidRPr="00202BE8">
        <w:rPr>
          <w:lang w:eastAsia="en-US"/>
        </w:rPr>
        <w:t xml:space="preserve">). </w:t>
      </w:r>
    </w:p>
    <w:p w14:paraId="4D65A106" w14:textId="77777777" w:rsidR="00CC158C" w:rsidRPr="00202BE8" w:rsidRDefault="00CC158C" w:rsidP="00CC158C">
      <w:pPr>
        <w:tabs>
          <w:tab w:val="num" w:pos="0"/>
        </w:tabs>
        <w:contextualSpacing/>
        <w:jc w:val="both"/>
        <w:rPr>
          <w:lang w:eastAsia="en-US"/>
        </w:rPr>
      </w:pPr>
    </w:p>
    <w:p w14:paraId="4D65A107"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4D65A108" w14:textId="77777777" w:rsidR="00CC158C" w:rsidRPr="00202BE8" w:rsidRDefault="00CC158C" w:rsidP="00CC158C">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CF0331">
        <w:rPr>
          <w:lang w:eastAsia="en-US"/>
        </w:rPr>
        <w:t xml:space="preserve"> 700,00</w:t>
      </w:r>
      <w:r w:rsidRPr="00202BE8">
        <w:rPr>
          <w:rFonts w:eastAsia="Calibri"/>
          <w:szCs w:val="22"/>
          <w:lang w:eastAsia="en-US"/>
        </w:rPr>
        <w:t xml:space="preserve"> EUR </w:t>
      </w:r>
      <w:r w:rsidRPr="00202BE8">
        <w:rPr>
          <w:rFonts w:eastAsia="Calibri"/>
          <w:lang w:eastAsia="en-US"/>
        </w:rPr>
        <w:t>(</w:t>
      </w:r>
      <w:r w:rsidR="00CF0331">
        <w:rPr>
          <w:rFonts w:eastAsia="Calibri"/>
          <w:lang w:eastAsia="en-US"/>
        </w:rPr>
        <w:t xml:space="preserve">septiņi simti </w:t>
      </w:r>
      <w:r w:rsidRPr="00202BE8">
        <w:rPr>
          <w:rFonts w:eastAsia="Calibri"/>
          <w:lang w:eastAsia="en-US"/>
        </w:rPr>
        <w:t>eiro</w:t>
      </w:r>
      <w:r>
        <w:rPr>
          <w:rFonts w:eastAsia="Calibri"/>
          <w:lang w:eastAsia="en-US"/>
        </w:rPr>
        <w:t>,</w:t>
      </w:r>
      <w:r w:rsidRPr="00202BE8">
        <w:rPr>
          <w:rFonts w:eastAsia="Calibri"/>
          <w:lang w:eastAsia="en-US"/>
        </w:rPr>
        <w:t xml:space="preserve"> 00 centi)</w:t>
      </w:r>
      <w:r w:rsidRPr="00202BE8">
        <w:rPr>
          <w:rFonts w:eastAsia="Calibri"/>
          <w:szCs w:val="22"/>
          <w:lang w:eastAsia="en-US"/>
        </w:rPr>
        <w:t>.</w:t>
      </w:r>
      <w:r>
        <w:rPr>
          <w:rFonts w:eastAsia="Calibri"/>
          <w:szCs w:val="22"/>
          <w:lang w:eastAsia="en-US"/>
        </w:rPr>
        <w:t xml:space="preserve"> </w:t>
      </w:r>
    </w:p>
    <w:p w14:paraId="4D65A10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4D65A10A"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solis – 50,00 EUR (piecdesmit eiro).</w:t>
      </w:r>
    </w:p>
    <w:p w14:paraId="4D65A10B" w14:textId="77777777" w:rsidR="00CC158C" w:rsidRPr="00202BE8" w:rsidRDefault="00CC158C" w:rsidP="00CC158C">
      <w:pPr>
        <w:tabs>
          <w:tab w:val="num" w:pos="0"/>
        </w:tabs>
        <w:contextualSpacing/>
        <w:jc w:val="both"/>
        <w:rPr>
          <w:lang w:eastAsia="en-US"/>
        </w:rPr>
      </w:pPr>
    </w:p>
    <w:p w14:paraId="4D65A10C"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4D65A10D"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4D65A10E"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4D65A10F"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4D65A110"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4D65A111"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4D65A112"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4D65A113"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4D65A114" w14:textId="77777777" w:rsidR="00CC158C" w:rsidRPr="00972ED9" w:rsidRDefault="00CC158C" w:rsidP="00CC158C">
      <w:pPr>
        <w:numPr>
          <w:ilvl w:val="2"/>
          <w:numId w:val="1"/>
        </w:numPr>
        <w:tabs>
          <w:tab w:val="clear" w:pos="1288"/>
        </w:tabs>
        <w:ind w:left="1276" w:hanging="709"/>
        <w:jc w:val="both"/>
      </w:pPr>
      <w:r w:rsidRPr="00972ED9">
        <w:t>termiņu, kādā personas, kurai ir pirmpirkuma tiesības var iesniegt pieteikumu;</w:t>
      </w:r>
    </w:p>
    <w:p w14:paraId="4D65A115" w14:textId="77777777" w:rsidR="00CC158C" w:rsidRPr="00972ED9" w:rsidRDefault="00CC158C" w:rsidP="00CC158C">
      <w:pPr>
        <w:numPr>
          <w:ilvl w:val="2"/>
          <w:numId w:val="1"/>
        </w:numPr>
        <w:tabs>
          <w:tab w:val="clear" w:pos="1288"/>
        </w:tabs>
        <w:ind w:left="1276" w:hanging="709"/>
        <w:jc w:val="both"/>
      </w:pPr>
      <w:r w:rsidRPr="00972ED9">
        <w:t>izsoles veidu;</w:t>
      </w:r>
    </w:p>
    <w:p w14:paraId="4D65A116" w14:textId="77777777" w:rsidR="00CC158C" w:rsidRPr="00972ED9" w:rsidRDefault="00CC158C" w:rsidP="00CC158C">
      <w:pPr>
        <w:numPr>
          <w:ilvl w:val="2"/>
          <w:numId w:val="1"/>
        </w:numPr>
        <w:tabs>
          <w:tab w:val="clear" w:pos="1288"/>
        </w:tabs>
        <w:ind w:left="1276" w:hanging="709"/>
        <w:jc w:val="both"/>
      </w:pPr>
      <w:r w:rsidRPr="00972ED9">
        <w:t>samaksas kārtību;</w:t>
      </w:r>
    </w:p>
    <w:p w14:paraId="4D65A117"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4D65A118" w14:textId="77777777" w:rsidR="00CC158C" w:rsidRDefault="00CC158C" w:rsidP="00CC158C">
      <w:pPr>
        <w:tabs>
          <w:tab w:val="left" w:pos="567"/>
        </w:tabs>
        <w:ind w:left="567"/>
        <w:contextualSpacing/>
        <w:jc w:val="both"/>
        <w:rPr>
          <w:b/>
          <w:bCs/>
          <w:lang w:eastAsia="en-US"/>
        </w:rPr>
      </w:pPr>
    </w:p>
    <w:p w14:paraId="4D65A119"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4D65A11A"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4D65A11B" w14:textId="77777777" w:rsidR="00CC158C" w:rsidRPr="00C310A0" w:rsidRDefault="00CC158C" w:rsidP="00CC158C">
      <w:pPr>
        <w:numPr>
          <w:ilvl w:val="1"/>
          <w:numId w:val="1"/>
        </w:numPr>
        <w:tabs>
          <w:tab w:val="left" w:pos="567"/>
        </w:tabs>
        <w:ind w:left="567" w:hanging="567"/>
        <w:jc w:val="both"/>
      </w:pPr>
      <w:r w:rsidRPr="00C310A0">
        <w:rPr>
          <w:lang w:eastAsia="en-US"/>
        </w:rPr>
        <w:t xml:space="preserve">Dalībnieku reģistrācija tiek pārtraukta </w:t>
      </w:r>
      <w:r w:rsidRPr="00E81391">
        <w:rPr>
          <w:b/>
          <w:bCs/>
          <w:lang w:eastAsia="en-US"/>
        </w:rPr>
        <w:t>202</w:t>
      </w:r>
      <w:r>
        <w:rPr>
          <w:b/>
          <w:bCs/>
          <w:lang w:eastAsia="en-US"/>
        </w:rPr>
        <w:t>2</w:t>
      </w:r>
      <w:r w:rsidRPr="00E81391">
        <w:rPr>
          <w:b/>
          <w:bCs/>
          <w:lang w:eastAsia="en-US"/>
        </w:rPr>
        <w:t xml:space="preserve">.gada </w:t>
      </w:r>
      <w:r w:rsidR="00DF6847">
        <w:rPr>
          <w:b/>
          <w:bCs/>
          <w:lang w:eastAsia="en-US"/>
        </w:rPr>
        <w:t xml:space="preserve">6.jūlijā </w:t>
      </w:r>
      <w:r w:rsidRPr="00E81391">
        <w:rPr>
          <w:b/>
          <w:bCs/>
          <w:lang w:eastAsia="en-US"/>
        </w:rPr>
        <w:t>plkst.17</w:t>
      </w:r>
      <w:r w:rsidRPr="00E81391">
        <w:rPr>
          <w:b/>
          <w:bCs/>
          <w:vertAlign w:val="superscript"/>
          <w:lang w:eastAsia="en-US"/>
        </w:rPr>
        <w:t>00</w:t>
      </w:r>
      <w:r w:rsidRPr="00C310A0">
        <w:rPr>
          <w:lang w:eastAsia="en-US"/>
        </w:rPr>
        <w:t>.</w:t>
      </w:r>
    </w:p>
    <w:p w14:paraId="4D65A11C"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4D65A11D"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 xml:space="preserve">Izsoles dalības pretendentam ne vēlāk kā </w:t>
      </w:r>
      <w:r w:rsidRPr="00C310A0">
        <w:rPr>
          <w:b/>
          <w:bCs/>
          <w:lang w:eastAsia="en-US"/>
        </w:rPr>
        <w:t>līdz 202</w:t>
      </w:r>
      <w:r>
        <w:rPr>
          <w:b/>
          <w:bCs/>
          <w:lang w:eastAsia="en-US"/>
        </w:rPr>
        <w:t>2</w:t>
      </w:r>
      <w:r w:rsidRPr="00C310A0">
        <w:rPr>
          <w:b/>
          <w:bCs/>
          <w:lang w:eastAsia="en-US"/>
        </w:rPr>
        <w:t xml:space="preserve">.gada </w:t>
      </w:r>
      <w:r w:rsidR="00DF6847">
        <w:rPr>
          <w:b/>
          <w:bCs/>
          <w:lang w:eastAsia="en-US"/>
        </w:rPr>
        <w:t xml:space="preserve">6.jūlijam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4D65A11E" w14:textId="77777777" w:rsidR="00CC158C" w:rsidRPr="00C310A0" w:rsidRDefault="00CC158C" w:rsidP="00CC158C">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CF0331">
        <w:rPr>
          <w:lang w:eastAsia="en-US"/>
        </w:rPr>
        <w:t xml:space="preserve">70,00 </w:t>
      </w:r>
      <w:r w:rsidRPr="00C310A0">
        <w:rPr>
          <w:lang w:eastAsia="en-US"/>
        </w:rPr>
        <w:t>EUR (</w:t>
      </w:r>
      <w:r w:rsidR="00CF0331">
        <w:rPr>
          <w:lang w:eastAsia="en-US"/>
        </w:rPr>
        <w:t xml:space="preserve">septiņdesmit </w:t>
      </w:r>
      <w:r w:rsidRPr="00C310A0">
        <w:rPr>
          <w:lang w:eastAsia="en-US"/>
        </w:rPr>
        <w:t>eiro, 00 centi).</w:t>
      </w:r>
      <w:r>
        <w:rPr>
          <w:lang w:eastAsia="en-US"/>
        </w:rPr>
        <w:t xml:space="preserve"> </w:t>
      </w:r>
    </w:p>
    <w:p w14:paraId="4D65A11F"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Par izsoles dalībnieku var kļūt fiziska vai juridiska persona, </w:t>
      </w:r>
      <w:r w:rsidRPr="00202BE8">
        <w:rPr>
          <w:b/>
          <w:lang w:eastAsia="en-US"/>
        </w:rPr>
        <w:t>kurai ir pirmpirkuma tiesības uz objektu (</w:t>
      </w:r>
      <w:r w:rsidRPr="00202BE8">
        <w:rPr>
          <w:rFonts w:eastAsia="Calibri"/>
          <w:b/>
          <w:szCs w:val="22"/>
          <w:lang w:eastAsia="en-US"/>
        </w:rPr>
        <w:t>zemes īpašniekam vai visiem kopīpašniekiem, kuru zemei pieguļ attiecīgais zemes starpgabals</w:t>
      </w:r>
      <w:r w:rsidRPr="00202BE8">
        <w:rPr>
          <w:rFonts w:eastAsia="Calibri"/>
          <w:szCs w:val="22"/>
          <w:lang w:eastAsia="en-US"/>
        </w:rPr>
        <w:t>)</w:t>
      </w:r>
      <w:r w:rsidRPr="00202BE8">
        <w:rPr>
          <w:lang w:eastAsia="en-US"/>
        </w:rPr>
        <w:t>, kas saskaņā ar likumu var būt IZSOLES OBJEKTA tiesību subjekts un kura iesniegusi šādus dokumentus:</w:t>
      </w:r>
    </w:p>
    <w:p w14:paraId="4D65A12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juridiskai personai: </w:t>
      </w:r>
    </w:p>
    <w:p w14:paraId="4D65A121"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2"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4D65A123"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4D65A124"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5" w14:textId="77777777" w:rsidR="00CC158C" w:rsidRPr="00202BE8" w:rsidRDefault="00CC158C" w:rsidP="00CC158C">
      <w:pPr>
        <w:numPr>
          <w:ilvl w:val="2"/>
          <w:numId w:val="1"/>
        </w:numPr>
        <w:ind w:left="1276" w:hanging="709"/>
        <w:contextualSpacing/>
        <w:jc w:val="both"/>
        <w:rPr>
          <w:lang w:eastAsia="en-US"/>
        </w:rPr>
      </w:pPr>
      <w:r w:rsidRPr="00202BE8">
        <w:rPr>
          <w:lang w:eastAsia="en-US"/>
        </w:rPr>
        <w:t>fiziskai personai:</w:t>
      </w:r>
    </w:p>
    <w:p w14:paraId="4D65A126"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4D65A127"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4D65A128"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4D65A129"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4D65A12A"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4D65A12B"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4D65A12C"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4D65A12D"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4D65A12E"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4D65A12F"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4D65A130"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4D65A131"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4D65A132" w14:textId="77777777" w:rsidR="00CC158C" w:rsidRPr="00202BE8" w:rsidRDefault="00CC158C" w:rsidP="00CC158C">
      <w:pPr>
        <w:tabs>
          <w:tab w:val="num" w:pos="1440"/>
        </w:tabs>
        <w:contextualSpacing/>
        <w:jc w:val="both"/>
        <w:rPr>
          <w:lang w:eastAsia="en-US"/>
        </w:rPr>
      </w:pPr>
      <w:r>
        <w:rPr>
          <w:lang w:eastAsia="en-US"/>
        </w:rPr>
        <w:t xml:space="preserve"> </w:t>
      </w:r>
    </w:p>
    <w:p w14:paraId="4D65A13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4D65A134"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Pr>
          <w:b/>
          <w:bCs/>
          <w:lang w:eastAsia="en-US"/>
        </w:rPr>
        <w:t>2</w:t>
      </w:r>
      <w:r w:rsidRPr="00202BE8">
        <w:rPr>
          <w:b/>
          <w:bCs/>
          <w:lang w:eastAsia="en-US"/>
        </w:rPr>
        <w:t xml:space="preserve">.gada </w:t>
      </w:r>
      <w:r w:rsidR="00DF6847">
        <w:rPr>
          <w:b/>
          <w:bCs/>
          <w:lang w:eastAsia="en-US"/>
        </w:rPr>
        <w:t xml:space="preserve">8.jūlijā </w:t>
      </w:r>
      <w:r w:rsidRPr="00202BE8">
        <w:rPr>
          <w:b/>
          <w:bCs/>
          <w:lang w:eastAsia="en-US"/>
        </w:rPr>
        <w:t>plkst.</w:t>
      </w:r>
      <w:r>
        <w:rPr>
          <w:b/>
          <w:bCs/>
          <w:lang w:eastAsia="en-US"/>
        </w:rPr>
        <w:t>10.00</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4D65A135"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Ja saņemts pieteikums no vienas personas, kurai ir pirmpirkuma tiesības uz IZSOLES OBJEKTU, tad izsole netiek rīkota un ar šo personu tiek slēgts pirkuma līgums par nosacīto cenu.</w:t>
      </w:r>
    </w:p>
    <w:p w14:paraId="4D65A136" w14:textId="77777777" w:rsidR="00CC158C" w:rsidRPr="00202BE8" w:rsidRDefault="00CC158C" w:rsidP="00CC158C">
      <w:pPr>
        <w:numPr>
          <w:ilvl w:val="1"/>
          <w:numId w:val="1"/>
        </w:numPr>
        <w:contextualSpacing/>
        <w:jc w:val="both"/>
        <w:rPr>
          <w:lang w:eastAsia="en-US"/>
        </w:rPr>
      </w:pPr>
      <w:r w:rsidRPr="00202BE8">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14:paraId="4D65A137" w14:textId="77777777" w:rsidR="00CC158C" w:rsidRPr="00202BE8" w:rsidRDefault="00CC158C" w:rsidP="00CC158C">
      <w:pPr>
        <w:numPr>
          <w:ilvl w:val="1"/>
          <w:numId w:val="1"/>
        </w:numPr>
        <w:contextualSpacing/>
        <w:jc w:val="both"/>
        <w:rPr>
          <w:lang w:eastAsia="en-US"/>
        </w:rPr>
      </w:pPr>
      <w:r w:rsidRPr="00202BE8">
        <w:rPr>
          <w:lang w:eastAsia="en-US"/>
        </w:rPr>
        <w:t xml:space="preserve">ja uz IZSOLES OBJEKTA izsoli noteiktajā termiņā nav pieteicies neviens Izsoles pretendents vai neviens Izsoles pretendents nav atzīts par Izsoles dalībnieku, vai neviens Izsoles dalībnieks izsolē nav nosolījis IZSOLES OBJEKTU, </w:t>
      </w:r>
      <w:r>
        <w:rPr>
          <w:lang w:eastAsia="en-US"/>
        </w:rPr>
        <w:t>IZSOLES RĪKOTĀJAM</w:t>
      </w:r>
      <w:r w:rsidRPr="00202BE8">
        <w:rPr>
          <w:lang w:eastAsia="en-US"/>
        </w:rPr>
        <w:t xml:space="preserve"> ir tiesības izsoles pretendentu pieteikšanās termiņu atjaunot un noteikt jaunu Izsoles dienu, </w:t>
      </w:r>
      <w:r w:rsidRPr="00C310A0">
        <w:rPr>
          <w:lang w:eastAsia="en-US"/>
        </w:rPr>
        <w:t>par to attiecīgi publicējot sludinājumus izdevumā „Latvijas Vēstnesis” un laikrakstā „Auseklis”, vai izstrādāt jaunus izsoles noteikumus un iesniegt apstiprināšanai Limbažu novada domei.</w:t>
      </w:r>
    </w:p>
    <w:p w14:paraId="4D65A138"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Izsoles rīkotājs pārliecinās par solītāju ierašanos pēc iepriekš sastādīta saraksta.</w:t>
      </w:r>
    </w:p>
    <w:p w14:paraId="4D65A139"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lastRenderedPageBreak/>
        <w:t>Pirms izsoles vairāksolīšanas uzsākšanas Izsoles dalībnieki ar savu parakstu Izsoles dalībnieku sarakstā apliecina, ka ir iepazinušies un pilnībā piekrīt visiem Izsoles noteikumiem.</w:t>
      </w:r>
    </w:p>
    <w:p w14:paraId="4D65A13A"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Ja uz izsoli nav ieradies neviens dalībnieks, izsole nenotiek. Izsoles dalībniekiem, kuri nav ieradušies uz izsoli, 10 darba dienu laikā tiek atmaksāts nodrošinājums.</w:t>
      </w:r>
    </w:p>
    <w:p w14:paraId="4D65A13B"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202BE8">
        <w:rPr>
          <w:bCs/>
          <w:lang w:eastAsia="en-US"/>
        </w:rPr>
        <w:t>Atsakoties no turpmākās solīšanas, katrs izsoles dalībnieks apstiprina ar parakstu izsoles dalībnieku sarakstā savu pēdējo solīto cenu.</w:t>
      </w:r>
    </w:p>
    <w:p w14:paraId="4D65A13C"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4D65A13D" w14:textId="77777777" w:rsidR="00CC158C" w:rsidRPr="00202BE8" w:rsidRDefault="00CC158C" w:rsidP="00CC158C">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4D65A13E"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4D65A13F" w14:textId="77777777" w:rsidR="00CC158C" w:rsidRPr="00202BE8" w:rsidRDefault="00CC158C" w:rsidP="00CC158C">
      <w:pPr>
        <w:numPr>
          <w:ilvl w:val="1"/>
          <w:numId w:val="1"/>
        </w:numPr>
        <w:tabs>
          <w:tab w:val="left" w:pos="567"/>
        </w:tabs>
        <w:ind w:left="567" w:hanging="567"/>
        <w:contextualSpacing/>
        <w:jc w:val="both"/>
        <w:rPr>
          <w:bCs/>
          <w:lang w:eastAsia="en-US"/>
        </w:rPr>
      </w:pPr>
      <w:r>
        <w:rPr>
          <w:lang w:eastAsia="en-US"/>
        </w:rPr>
        <w:t xml:space="preserve">IZSOLES RĪKOTĀJA </w:t>
      </w:r>
      <w:r w:rsidRPr="00202BE8">
        <w:rPr>
          <w:bCs/>
          <w:lang w:eastAsia="en-US"/>
        </w:rPr>
        <w:t>sekretārs aizpilda izsoles protokolu.</w:t>
      </w:r>
    </w:p>
    <w:p w14:paraId="4D65A140"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Pr>
          <w:lang w:eastAsia="en-US"/>
        </w:rPr>
        <w:t>IZSOLES RĪKOTĀJAM</w:t>
      </w:r>
      <w:r w:rsidRPr="00202BE8">
        <w:rPr>
          <w:lang w:eastAsia="en-US"/>
        </w:rPr>
        <w:t xml:space="preserve"> </w:t>
      </w:r>
      <w:r w:rsidRPr="00202BE8">
        <w:rPr>
          <w:bCs/>
          <w:lang w:eastAsia="en-US"/>
        </w:rPr>
        <w:t xml:space="preserve">uzrādīt reģistrācijas apliecību un neparakstās protokolā, tādējādi ir atteicies no nosolītā objekta. Pēc </w:t>
      </w:r>
      <w:r>
        <w:rPr>
          <w:lang w:eastAsia="en-US"/>
        </w:rPr>
        <w:t>IZSOLES RĪKOTĀJAM</w:t>
      </w:r>
      <w:r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Pr>
          <w:bCs/>
          <w:lang w:eastAsia="en-US"/>
        </w:rPr>
        <w:t xml:space="preserve">  </w:t>
      </w:r>
    </w:p>
    <w:p w14:paraId="4D65A141"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dalībniekam, kurš nosolījis augstāko cenu, </w:t>
      </w:r>
      <w:r w:rsidRPr="00202BE8">
        <w:rPr>
          <w:bCs/>
          <w:iCs/>
          <w:lang w:eastAsia="en-US"/>
        </w:rPr>
        <w:t>30 dienu laikā</w:t>
      </w:r>
      <w:r w:rsidRPr="00202BE8">
        <w:rPr>
          <w:bCs/>
          <w:lang w:eastAsia="en-US"/>
        </w:rPr>
        <w:t xml:space="preserve"> no izsoles dienas, jāsamaksā summa, ko veido starpība starp nosolīto summu un iemaksāto nodrošinājumu, Izsoles komisijas norādītajā kontā.</w:t>
      </w:r>
    </w:p>
    <w:p w14:paraId="4D65A142"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Ja izsoles dalībnieks </w:t>
      </w:r>
      <w:r w:rsidRPr="00202BE8">
        <w:rPr>
          <w:b/>
          <w:iCs/>
          <w:lang w:eastAsia="en-US"/>
        </w:rPr>
        <w:t>30 dienu laikā</w:t>
      </w:r>
      <w:r w:rsidRPr="00202BE8">
        <w:rPr>
          <w:bCs/>
          <w:lang w:eastAsia="en-US"/>
        </w:rPr>
        <w:t xml:space="preserve"> nav Izsoles komisijas norādītajā kontā iemaksājis šo noteikumu </w:t>
      </w:r>
      <w:r>
        <w:rPr>
          <w:bCs/>
          <w:lang w:eastAsia="en-US"/>
        </w:rPr>
        <w:t>6</w:t>
      </w:r>
      <w:r w:rsidRPr="00202BE8">
        <w:rPr>
          <w:bCs/>
          <w:lang w:eastAsia="en-US"/>
        </w:rPr>
        <w:t xml:space="preserve">.13.punktā minēto summu, viņš zaudē izsolē iegūtās tiesības uz </w:t>
      </w:r>
      <w:r w:rsidRPr="00202BE8">
        <w:rPr>
          <w:bCs/>
          <w:caps/>
          <w:lang w:eastAsia="en-US"/>
        </w:rPr>
        <w:t>IZSOLES objektu</w:t>
      </w:r>
      <w:r w:rsidRPr="00202BE8">
        <w:rPr>
          <w:bCs/>
          <w:lang w:eastAsia="en-US"/>
        </w:rPr>
        <w:t>.</w:t>
      </w:r>
    </w:p>
    <w:p w14:paraId="4D65A143"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Pr>
          <w:lang w:eastAsia="en-US"/>
        </w:rPr>
        <w:t>IZSOLES RĪKOTĀJAM</w:t>
      </w:r>
      <w:r w:rsidRPr="00202BE8">
        <w:rPr>
          <w:lang w:eastAsia="en-US"/>
        </w:rPr>
        <w:t xml:space="preserve"> </w:t>
      </w:r>
      <w:r w:rsidRPr="00202BE8">
        <w:rPr>
          <w:bCs/>
          <w:lang w:eastAsia="en-US"/>
        </w:rPr>
        <w:t>par IZSOLES OBJEKTA pirkšanu par paša nosolīto augstāko cenu.</w:t>
      </w:r>
      <w:r>
        <w:rPr>
          <w:bCs/>
          <w:lang w:eastAsia="en-US"/>
        </w:rPr>
        <w:t xml:space="preserve"> </w:t>
      </w:r>
    </w:p>
    <w:p w14:paraId="4D65A144"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4D65A145" w14:textId="77777777" w:rsidR="00CC158C" w:rsidRPr="00202BE8" w:rsidRDefault="00CC158C" w:rsidP="00CC158C">
      <w:pPr>
        <w:numPr>
          <w:ilvl w:val="1"/>
          <w:numId w:val="1"/>
        </w:numPr>
        <w:tabs>
          <w:tab w:val="left" w:pos="567"/>
        </w:tabs>
        <w:ind w:left="567" w:hanging="567"/>
        <w:contextualSpacing/>
        <w:jc w:val="both"/>
        <w:rPr>
          <w:bCs/>
          <w:lang w:eastAsia="en-US"/>
        </w:rPr>
      </w:pPr>
      <w:r>
        <w:rPr>
          <w:lang w:eastAsia="en-US"/>
        </w:rPr>
        <w:t xml:space="preserve">IZSOLES RĪKOTĀJS </w:t>
      </w:r>
      <w:r w:rsidRPr="00202BE8">
        <w:rPr>
          <w:bCs/>
          <w:lang w:eastAsia="en-US"/>
        </w:rPr>
        <w:t xml:space="preserve">sagatavo un iesniedz, pievienojot izsoles protokolu, domes lēmuma projektu par izsoles rezultātiem. Izsoles protokolu apstiprina </w:t>
      </w:r>
      <w:r>
        <w:rPr>
          <w:lang w:eastAsia="en-US"/>
        </w:rPr>
        <w:t>IZSOLES RĪKOTĀJA</w:t>
      </w:r>
      <w:r w:rsidRPr="00202BE8">
        <w:rPr>
          <w:lang w:eastAsia="en-US"/>
        </w:rPr>
        <w:t xml:space="preserve"> </w:t>
      </w:r>
      <w:r w:rsidRPr="00202BE8">
        <w:rPr>
          <w:bCs/>
          <w:lang w:eastAsia="en-US"/>
        </w:rPr>
        <w:t xml:space="preserve">priekšsēdētājs. Dome apstiprina izsoles rezultātus pēc šo noteikumu </w:t>
      </w:r>
      <w:r>
        <w:rPr>
          <w:bCs/>
          <w:lang w:eastAsia="en-US"/>
        </w:rPr>
        <w:t>6</w:t>
      </w:r>
      <w:r w:rsidRPr="00202BE8">
        <w:rPr>
          <w:bCs/>
          <w:lang w:eastAsia="en-US"/>
        </w:rPr>
        <w:t>.1</w:t>
      </w:r>
      <w:r>
        <w:rPr>
          <w:bCs/>
          <w:lang w:eastAsia="en-US"/>
        </w:rPr>
        <w:t>4</w:t>
      </w:r>
      <w:r w:rsidRPr="00202BE8">
        <w:rPr>
          <w:bCs/>
          <w:lang w:eastAsia="en-US"/>
        </w:rPr>
        <w:t>.punktā paredzēto maksājumu nokārtošanas.</w:t>
      </w:r>
    </w:p>
    <w:p w14:paraId="4D65A146"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4D65A147"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4D65A148" w14:textId="77777777" w:rsidR="00CC158C" w:rsidRPr="00202BE8" w:rsidRDefault="00CC158C" w:rsidP="00CC158C">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4D65A149" w14:textId="77777777" w:rsidR="00CC158C" w:rsidRPr="00202BE8" w:rsidRDefault="00CC158C" w:rsidP="00CC158C">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4D65A14A"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konstatēti būtiski šo noteikumu pārkāpumi;</w:t>
      </w:r>
    </w:p>
    <w:p w14:paraId="4D65A14B"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4D65A14C"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lastRenderedPageBreak/>
        <w:t xml:space="preserve">Lēmumu par izsoles atzīšanu par nenotikušu pieņem </w:t>
      </w:r>
      <w:r>
        <w:rPr>
          <w:lang w:eastAsia="en-US"/>
        </w:rPr>
        <w:t xml:space="preserve">IZSOLES RĪKOTĀJS </w:t>
      </w:r>
      <w:r w:rsidRPr="00202BE8">
        <w:rPr>
          <w:bCs/>
          <w:lang w:eastAsia="en-US"/>
        </w:rPr>
        <w:t>7 darba dienu laikā, par to paziņojot reģistrētiem izsoles dalībniekiem.</w:t>
      </w:r>
    </w:p>
    <w:p w14:paraId="4D65A14D"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Pirms izsoles tās dalībnieki ir tiesīgi iepazīties ar </w:t>
      </w:r>
      <w:r w:rsidRPr="00202BE8">
        <w:rPr>
          <w:bCs/>
          <w:caps/>
          <w:lang w:eastAsia="en-US"/>
        </w:rPr>
        <w:t>izsolāmā objekta</w:t>
      </w:r>
      <w:r w:rsidRPr="00202BE8">
        <w:rPr>
          <w:bCs/>
          <w:lang w:eastAsia="en-US"/>
        </w:rPr>
        <w:t xml:space="preserve"> stāvokli dabā un viņu pienākums ir rakstveidā apliecināt, ka viņiem par to nav pretenziju.</w:t>
      </w:r>
    </w:p>
    <w:p w14:paraId="4D65A14E"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4D65A14F"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4D65A150" w14:textId="77777777" w:rsidR="00CC158C" w:rsidRPr="00202BE8" w:rsidRDefault="00CC158C" w:rsidP="00CC158C">
      <w:pPr>
        <w:contextualSpacing/>
        <w:jc w:val="both"/>
        <w:rPr>
          <w:bCs/>
          <w:lang w:eastAsia="en-US"/>
        </w:rPr>
      </w:pPr>
    </w:p>
    <w:p w14:paraId="4D65A151" w14:textId="77777777" w:rsidR="00CC158C" w:rsidRDefault="00CC158C" w:rsidP="00CC158C">
      <w:pPr>
        <w:tabs>
          <w:tab w:val="left" w:pos="4678"/>
          <w:tab w:val="left" w:pos="7371"/>
          <w:tab w:val="left" w:pos="8505"/>
        </w:tabs>
        <w:contextualSpacing/>
        <w:jc w:val="both"/>
        <w:rPr>
          <w:bCs/>
          <w:lang w:eastAsia="en-US"/>
        </w:rPr>
      </w:pPr>
    </w:p>
    <w:p w14:paraId="4D65A152"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4D65A153"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4D65A154" w14:textId="77777777" w:rsidR="00CC158C" w:rsidRPr="00202BE8" w:rsidRDefault="00CC158C" w:rsidP="00CC158C">
      <w:pPr>
        <w:spacing w:after="200" w:line="276" w:lineRule="auto"/>
        <w:ind w:left="6237" w:right="-143"/>
        <w:contextualSpacing/>
        <w:jc w:val="both"/>
        <w:rPr>
          <w:lang w:eastAsia="en-US"/>
        </w:rPr>
      </w:pPr>
      <w:r>
        <w:t>2</w:t>
      </w:r>
      <w:r w:rsidR="004214CC">
        <w:t>8</w:t>
      </w:r>
      <w:r w:rsidRPr="00202BE8">
        <w:t>.</w:t>
      </w:r>
      <w:r w:rsidR="004214CC">
        <w:t>04</w:t>
      </w:r>
      <w:r w:rsidRPr="00202BE8">
        <w:t>.202</w:t>
      </w:r>
      <w:r w:rsidR="004214CC">
        <w:t>2</w:t>
      </w:r>
      <w:r w:rsidRPr="00202BE8">
        <w:t xml:space="preserve">. </w:t>
      </w:r>
      <w:r w:rsidRPr="00202BE8">
        <w:rPr>
          <w:lang w:eastAsia="en-US"/>
        </w:rPr>
        <w:t xml:space="preserve">Limbažu novada pašvaldības nekustamā īpašuma </w:t>
      </w:r>
      <w:r>
        <w:rPr>
          <w:lang w:eastAsia="en-US"/>
        </w:rPr>
        <w:t>“</w:t>
      </w:r>
      <w:r w:rsidR="004214CC">
        <w:rPr>
          <w:lang w:eastAsia="en-US"/>
        </w:rPr>
        <w:t>Timotiņ</w:t>
      </w:r>
      <w:r w:rsidRPr="006C0522">
        <w:rPr>
          <w:lang w:eastAsia="en-US"/>
        </w:rPr>
        <w:t>i</w:t>
      </w:r>
      <w:r>
        <w:rPr>
          <w:lang w:eastAsia="en-US"/>
        </w:rPr>
        <w:t>”</w:t>
      </w:r>
      <w:r w:rsidRPr="006C0522">
        <w:rPr>
          <w:lang w:eastAsia="en-US"/>
        </w:rPr>
        <w:t xml:space="preserve">, </w:t>
      </w:r>
      <w:r w:rsidR="004214CC">
        <w:rPr>
          <w:lang w:eastAsia="en-US"/>
        </w:rPr>
        <w:t>Vidri</w:t>
      </w:r>
      <w:r w:rsidRPr="006C0522">
        <w:rPr>
          <w:lang w:eastAsia="en-US"/>
        </w:rPr>
        <w:t>ž</w:t>
      </w:r>
      <w:r>
        <w:rPr>
          <w:lang w:eastAsia="en-US"/>
        </w:rPr>
        <w:t>u pagastā</w:t>
      </w:r>
      <w:r w:rsidRPr="00202BE8">
        <w:rPr>
          <w:rFonts w:eastAsia="Calibri"/>
          <w:bCs/>
          <w:szCs w:val="22"/>
          <w:lang w:eastAsia="en-US"/>
        </w:rPr>
        <w:t>, Limbažu novadā,</w:t>
      </w:r>
      <w:r w:rsidRPr="00202BE8">
        <w:rPr>
          <w:lang w:eastAsia="en-US"/>
        </w:rPr>
        <w:t xml:space="preserve"> izsoles noteikumiem</w:t>
      </w:r>
    </w:p>
    <w:p w14:paraId="4D65A155" w14:textId="77777777" w:rsidR="00CC158C" w:rsidRPr="00202BE8" w:rsidRDefault="00CC158C" w:rsidP="00CC158C">
      <w:pPr>
        <w:spacing w:after="200" w:line="276" w:lineRule="auto"/>
        <w:contextualSpacing/>
        <w:jc w:val="both"/>
        <w:rPr>
          <w:lang w:eastAsia="en-US"/>
        </w:rPr>
      </w:pPr>
    </w:p>
    <w:p w14:paraId="4D65A156"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4D65A157"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4D65A158" w14:textId="77777777" w:rsidR="00CC158C" w:rsidRPr="00202BE8" w:rsidRDefault="00CC158C" w:rsidP="00CC158C">
      <w:pPr>
        <w:spacing w:after="200" w:line="276" w:lineRule="auto"/>
        <w:contextualSpacing/>
        <w:jc w:val="center"/>
        <w:rPr>
          <w:szCs w:val="22"/>
          <w:lang w:eastAsia="en-US"/>
        </w:rPr>
      </w:pPr>
      <w:r>
        <w:rPr>
          <w:lang w:eastAsia="en-US"/>
        </w:rPr>
        <w:t>“</w:t>
      </w:r>
      <w:r w:rsidR="004214CC">
        <w:rPr>
          <w:lang w:eastAsia="en-US"/>
        </w:rPr>
        <w:t>Timotiņi</w:t>
      </w:r>
      <w:r>
        <w:rPr>
          <w:lang w:eastAsia="en-US"/>
        </w:rPr>
        <w:t>”</w:t>
      </w:r>
      <w:r w:rsidRPr="006C0522">
        <w:rPr>
          <w:lang w:eastAsia="en-US"/>
        </w:rPr>
        <w:t xml:space="preserve">, </w:t>
      </w:r>
      <w:r w:rsidR="004214CC">
        <w:rPr>
          <w:lang w:eastAsia="en-US"/>
        </w:rPr>
        <w:t>Vidri</w:t>
      </w:r>
      <w:r w:rsidRPr="006C0522">
        <w:rPr>
          <w:lang w:eastAsia="en-US"/>
        </w:rPr>
        <w:t>ž</w:t>
      </w:r>
      <w:r>
        <w:rPr>
          <w:lang w:eastAsia="en-US"/>
        </w:rPr>
        <w:t>u pagastā</w:t>
      </w:r>
      <w:r w:rsidRPr="00202BE8">
        <w:rPr>
          <w:rFonts w:eastAsia="Calibri"/>
          <w:bCs/>
          <w:szCs w:val="22"/>
          <w:lang w:eastAsia="en-US"/>
        </w:rPr>
        <w:t>, Limbažu novadā</w:t>
      </w:r>
    </w:p>
    <w:p w14:paraId="4D65A159"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4D65A15A" w14:textId="77777777" w:rsidR="00CC158C" w:rsidRPr="00202BE8" w:rsidRDefault="00CC158C" w:rsidP="00CC158C">
      <w:pPr>
        <w:spacing w:after="200" w:line="276" w:lineRule="auto"/>
        <w:contextualSpacing/>
        <w:jc w:val="center"/>
        <w:rPr>
          <w:bCs/>
          <w:szCs w:val="22"/>
          <w:lang w:eastAsia="en-US"/>
        </w:rPr>
      </w:pPr>
    </w:p>
    <w:p w14:paraId="4D65A15B"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4D65A15C"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Pr>
          <w:bCs/>
          <w:szCs w:val="22"/>
          <w:lang w:eastAsia="en-US"/>
        </w:rPr>
        <w:t>__</w:t>
      </w:r>
      <w:r w:rsidRPr="00202BE8">
        <w:rPr>
          <w:bCs/>
          <w:szCs w:val="22"/>
          <w:lang w:eastAsia="en-US"/>
        </w:rPr>
        <w:t>.gada _________________</w:t>
      </w:r>
    </w:p>
    <w:p w14:paraId="4D65A15D" w14:textId="77777777" w:rsidR="00CC158C" w:rsidRPr="00202BE8" w:rsidRDefault="00CC158C" w:rsidP="00CC158C">
      <w:pPr>
        <w:spacing w:after="200" w:line="276" w:lineRule="auto"/>
        <w:contextualSpacing/>
        <w:jc w:val="both"/>
        <w:rPr>
          <w:bCs/>
          <w:lang w:eastAsia="en-US"/>
        </w:rPr>
      </w:pPr>
    </w:p>
    <w:p w14:paraId="4D65A15E" w14:textId="77777777" w:rsidR="00CC158C" w:rsidRPr="00202BE8" w:rsidRDefault="00CC158C" w:rsidP="00CC158C">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 –</w:t>
      </w:r>
      <w:r w:rsidR="004214CC">
        <w:rPr>
          <w:lang w:eastAsia="en-US"/>
        </w:rPr>
        <w:t xml:space="preserve"> Timotiņ</w:t>
      </w:r>
      <w:r w:rsidR="004214CC" w:rsidRPr="006C0522">
        <w:rPr>
          <w:lang w:eastAsia="en-US"/>
        </w:rPr>
        <w:t>i</w:t>
      </w:r>
      <w:r w:rsidR="004214CC">
        <w:rPr>
          <w:lang w:eastAsia="en-US"/>
        </w:rPr>
        <w:t>”</w:t>
      </w:r>
      <w:r w:rsidR="004214CC" w:rsidRPr="006C0522">
        <w:rPr>
          <w:lang w:eastAsia="en-US"/>
        </w:rPr>
        <w:t xml:space="preserve">, </w:t>
      </w:r>
      <w:r w:rsidR="004214CC">
        <w:rPr>
          <w:lang w:eastAsia="en-US"/>
        </w:rPr>
        <w:t>Vidri</w:t>
      </w:r>
      <w:r w:rsidR="004214CC" w:rsidRPr="006C0522">
        <w:rPr>
          <w:lang w:eastAsia="en-US"/>
        </w:rPr>
        <w:t>ž</w:t>
      </w:r>
      <w:r w:rsidR="004214CC">
        <w:rPr>
          <w:lang w:eastAsia="en-US"/>
        </w:rPr>
        <w:t>u pagastā,</w:t>
      </w:r>
      <w:r w:rsidR="004214CC" w:rsidRPr="006C0522">
        <w:rPr>
          <w:lang w:eastAsia="en-US"/>
        </w:rPr>
        <w:t xml:space="preserve"> Limbažu novadā, kadastra numurs  </w:t>
      </w:r>
      <w:r w:rsidR="004214CC">
        <w:rPr>
          <w:lang w:eastAsia="en-US"/>
        </w:rPr>
        <w:t>66840050415</w:t>
      </w:r>
      <w:r w:rsidR="004214CC" w:rsidRPr="006C0522">
        <w:rPr>
          <w:lang w:eastAsia="en-US"/>
        </w:rPr>
        <w:t>, kas sastāv no vienas zemes vienības ar kadastra apzīmējumu</w:t>
      </w:r>
      <w:r w:rsidR="004214CC">
        <w:rPr>
          <w:lang w:eastAsia="en-US"/>
        </w:rPr>
        <w:t xml:space="preserve"> 66840050415</w:t>
      </w:r>
      <w:r w:rsidR="004214CC" w:rsidRPr="006C0522">
        <w:rPr>
          <w:lang w:eastAsia="en-US"/>
        </w:rPr>
        <w:t>, 0.0</w:t>
      </w:r>
      <w:r w:rsidR="004214CC">
        <w:rPr>
          <w:lang w:eastAsia="en-US"/>
        </w:rPr>
        <w:t>856</w:t>
      </w:r>
      <w:r w:rsidR="004214CC" w:rsidRPr="006C0522">
        <w:rPr>
          <w:lang w:eastAsia="en-US"/>
        </w:rPr>
        <w:t xml:space="preserve"> ha platībā</w:t>
      </w:r>
      <w:r w:rsidR="004214CC">
        <w:rPr>
          <w:lang w:eastAsia="en-US"/>
        </w:rPr>
        <w:t>, izsolē</w:t>
      </w:r>
      <w:r w:rsidRPr="00202BE8">
        <w:rPr>
          <w:rFonts w:eastAsia="Calibri"/>
          <w:szCs w:val="22"/>
          <w:lang w:eastAsia="en-US"/>
        </w:rPr>
        <w:t xml:space="preserve">.   </w:t>
      </w:r>
    </w:p>
    <w:p w14:paraId="4D65A15F"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4D65A160"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4D65A161"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4D65A162"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4D65A163"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4D65A164"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p>
    <w:p w14:paraId="4D65A165"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4D65A166"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4D65A167"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4D65A168"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4D65A169"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4D65A16A"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4D65A16B" w14:textId="77777777" w:rsidR="00CC158C" w:rsidRPr="00202BE8" w:rsidRDefault="00CC158C" w:rsidP="00CC158C">
      <w:pPr>
        <w:tabs>
          <w:tab w:val="left" w:pos="0"/>
        </w:tabs>
        <w:spacing w:after="200" w:line="276" w:lineRule="auto"/>
        <w:contextualSpacing/>
        <w:jc w:val="both"/>
        <w:rPr>
          <w:szCs w:val="22"/>
          <w:lang w:eastAsia="en-US"/>
        </w:rPr>
      </w:pPr>
    </w:p>
    <w:p w14:paraId="4D65A16C" w14:textId="77777777" w:rsidR="00CC158C" w:rsidRPr="00202BE8" w:rsidRDefault="00CC158C" w:rsidP="00CC158C">
      <w:pPr>
        <w:tabs>
          <w:tab w:val="left" w:pos="0"/>
        </w:tabs>
        <w:spacing w:after="200" w:line="276" w:lineRule="auto"/>
        <w:contextualSpacing/>
        <w:jc w:val="both"/>
        <w:rPr>
          <w:szCs w:val="22"/>
          <w:lang w:eastAsia="en-US"/>
        </w:rPr>
      </w:pPr>
    </w:p>
    <w:p w14:paraId="4D65A16D"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4D65A16E"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4D65A16F"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4D65A170"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4D65A171"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4D65A172"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4D65A173"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4D65A174"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4D65A175"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4D65A176" w14:textId="77777777" w:rsidR="00CC158C" w:rsidRPr="00202BE8" w:rsidRDefault="00CC158C" w:rsidP="00CC158C">
      <w:pPr>
        <w:spacing w:after="200" w:line="276" w:lineRule="auto"/>
        <w:ind w:left="6237" w:right="-143"/>
        <w:contextualSpacing/>
        <w:jc w:val="both"/>
        <w:rPr>
          <w:lang w:eastAsia="en-US"/>
        </w:rPr>
      </w:pPr>
      <w:r>
        <w:t>2</w:t>
      </w:r>
      <w:r w:rsidR="004214CC">
        <w:t>8</w:t>
      </w:r>
      <w:r w:rsidRPr="00202BE8">
        <w:t>.</w:t>
      </w:r>
      <w:r w:rsidR="004214CC">
        <w:t>04</w:t>
      </w:r>
      <w:r w:rsidRPr="00202BE8">
        <w:t>.202</w:t>
      </w:r>
      <w:r w:rsidR="004214CC">
        <w:t>2</w:t>
      </w:r>
      <w:r w:rsidRPr="00202BE8">
        <w:t xml:space="preserve">. </w:t>
      </w:r>
      <w:r w:rsidRPr="00202BE8">
        <w:rPr>
          <w:lang w:eastAsia="en-US"/>
        </w:rPr>
        <w:t xml:space="preserve">Limbažu novada pašvaldības nekustamā īpašuma </w:t>
      </w:r>
      <w:r>
        <w:rPr>
          <w:lang w:eastAsia="en-US"/>
        </w:rPr>
        <w:t>“</w:t>
      </w:r>
      <w:r w:rsidR="004214CC">
        <w:rPr>
          <w:lang w:eastAsia="en-US"/>
        </w:rPr>
        <w:t>Timotiņ</w:t>
      </w:r>
      <w:r w:rsidRPr="006C0522">
        <w:rPr>
          <w:lang w:eastAsia="en-US"/>
        </w:rPr>
        <w:t>i</w:t>
      </w:r>
      <w:r>
        <w:rPr>
          <w:lang w:eastAsia="en-US"/>
        </w:rPr>
        <w:t>”</w:t>
      </w:r>
      <w:r w:rsidRPr="006C0522">
        <w:rPr>
          <w:lang w:eastAsia="en-US"/>
        </w:rPr>
        <w:t xml:space="preserve">, </w:t>
      </w:r>
      <w:r w:rsidR="004214CC">
        <w:rPr>
          <w:lang w:eastAsia="en-US"/>
        </w:rPr>
        <w:t>Vidri</w:t>
      </w:r>
      <w:r w:rsidRPr="006C0522">
        <w:rPr>
          <w:lang w:eastAsia="en-US"/>
        </w:rPr>
        <w:t>ž</w:t>
      </w:r>
      <w:r>
        <w:rPr>
          <w:lang w:eastAsia="en-US"/>
        </w:rPr>
        <w:t>u pagastā</w:t>
      </w:r>
      <w:r w:rsidRPr="00202BE8">
        <w:rPr>
          <w:rFonts w:eastAsia="Calibri"/>
          <w:bCs/>
          <w:szCs w:val="22"/>
          <w:lang w:eastAsia="en-US"/>
        </w:rPr>
        <w:t>, Limbažu novadā,</w:t>
      </w:r>
      <w:r w:rsidRPr="00202BE8">
        <w:rPr>
          <w:lang w:eastAsia="en-US"/>
        </w:rPr>
        <w:t xml:space="preserve"> izsoles noteikumiem</w:t>
      </w:r>
    </w:p>
    <w:p w14:paraId="4D65A177" w14:textId="77777777" w:rsidR="00CC158C" w:rsidRPr="00202BE8" w:rsidRDefault="00CC158C" w:rsidP="00CC158C">
      <w:pPr>
        <w:spacing w:after="200" w:line="276" w:lineRule="auto"/>
        <w:ind w:left="6237" w:right="-143"/>
        <w:contextualSpacing/>
        <w:rPr>
          <w:lang w:eastAsia="en-US"/>
        </w:rPr>
      </w:pPr>
    </w:p>
    <w:p w14:paraId="4D65A178" w14:textId="77777777" w:rsidR="00CC158C" w:rsidRPr="00202BE8" w:rsidRDefault="00CC158C" w:rsidP="00CC158C">
      <w:pPr>
        <w:spacing w:after="200" w:line="276" w:lineRule="auto"/>
        <w:contextualSpacing/>
        <w:jc w:val="both"/>
        <w:rPr>
          <w:lang w:eastAsia="en-US"/>
        </w:rPr>
      </w:pPr>
    </w:p>
    <w:p w14:paraId="4D65A179" w14:textId="77777777" w:rsidR="00CC158C" w:rsidRPr="00202BE8" w:rsidRDefault="00CC158C" w:rsidP="00CC158C">
      <w:pPr>
        <w:spacing w:after="200" w:line="276" w:lineRule="auto"/>
        <w:contextualSpacing/>
        <w:jc w:val="both"/>
        <w:rPr>
          <w:lang w:eastAsia="en-US"/>
        </w:rPr>
      </w:pPr>
    </w:p>
    <w:p w14:paraId="4D65A17A"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4D65A17B" w14:textId="77777777" w:rsidR="00CC158C" w:rsidRPr="00202BE8" w:rsidRDefault="00CC158C" w:rsidP="00CC158C">
      <w:pPr>
        <w:spacing w:after="200" w:line="276" w:lineRule="auto"/>
        <w:contextualSpacing/>
        <w:jc w:val="both"/>
        <w:rPr>
          <w:lang w:eastAsia="en-US"/>
        </w:rPr>
      </w:pPr>
    </w:p>
    <w:p w14:paraId="4D65A17C"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7D"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4D65A17E" w14:textId="77777777" w:rsidR="00CC158C" w:rsidRPr="00202BE8" w:rsidRDefault="00CC158C" w:rsidP="00CC158C">
      <w:pPr>
        <w:spacing w:after="200" w:line="276" w:lineRule="auto"/>
        <w:contextualSpacing/>
        <w:jc w:val="both"/>
        <w:rPr>
          <w:lang w:eastAsia="en-US"/>
        </w:rPr>
      </w:pPr>
    </w:p>
    <w:p w14:paraId="4D65A17F"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4D65A180"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4D65A181" w14:textId="77777777" w:rsidR="00CC158C" w:rsidRPr="00202BE8" w:rsidRDefault="00CC158C" w:rsidP="00CC158C">
      <w:pPr>
        <w:spacing w:after="200" w:line="276" w:lineRule="auto"/>
        <w:contextualSpacing/>
        <w:jc w:val="center"/>
        <w:rPr>
          <w:sz w:val="20"/>
          <w:lang w:eastAsia="en-US"/>
        </w:rPr>
      </w:pPr>
    </w:p>
    <w:p w14:paraId="4D65A182" w14:textId="77777777" w:rsidR="00CC158C" w:rsidRPr="00202BE8" w:rsidRDefault="00CC158C" w:rsidP="00CC158C">
      <w:pPr>
        <w:spacing w:after="200" w:line="276" w:lineRule="auto"/>
        <w:contextualSpacing/>
        <w:jc w:val="center"/>
        <w:rPr>
          <w:sz w:val="20"/>
          <w:lang w:eastAsia="en-US"/>
        </w:rPr>
      </w:pPr>
    </w:p>
    <w:p w14:paraId="4D65A183" w14:textId="77777777" w:rsidR="00CC158C" w:rsidRDefault="00CC158C" w:rsidP="00CC158C">
      <w:pPr>
        <w:spacing w:line="276" w:lineRule="auto"/>
        <w:contextualSpacing/>
        <w:jc w:val="both"/>
        <w:rPr>
          <w:rFonts w:eastAsia="Calibri"/>
          <w:szCs w:val="22"/>
          <w:lang w:eastAsia="en-US"/>
        </w:rPr>
      </w:pPr>
      <w:r w:rsidRPr="00202BE8">
        <w:rPr>
          <w:lang w:eastAsia="en-US"/>
        </w:rPr>
        <w:t xml:space="preserve">samaksājis (-usi) </w:t>
      </w:r>
      <w:r w:rsidRPr="00C310A0">
        <w:rPr>
          <w:lang w:eastAsia="en-US"/>
        </w:rPr>
        <w:t xml:space="preserve">nodrošinājumu </w:t>
      </w:r>
      <w:r w:rsidR="00CF0331">
        <w:rPr>
          <w:lang w:eastAsia="en-US"/>
        </w:rPr>
        <w:t>7</w:t>
      </w:r>
      <w:r w:rsidRPr="00CF0331">
        <w:rPr>
          <w:lang w:eastAsia="en-US"/>
        </w:rPr>
        <w:t xml:space="preserve">0,00 </w:t>
      </w:r>
      <w:r w:rsidRPr="00C310A0">
        <w:rPr>
          <w:lang w:eastAsia="en-US"/>
        </w:rPr>
        <w:t>EUR (</w:t>
      </w:r>
      <w:r w:rsidR="00CF0331">
        <w:rPr>
          <w:lang w:eastAsia="en-US"/>
        </w:rPr>
        <w:t xml:space="preserve">septiņdesmit </w:t>
      </w:r>
      <w:r w:rsidRPr="00C310A0">
        <w:rPr>
          <w:lang w:eastAsia="en-US"/>
        </w:rPr>
        <w:t xml:space="preserve">eiro, 00 centi) </w:t>
      </w:r>
      <w:r w:rsidRPr="00202BE8">
        <w:rPr>
          <w:lang w:eastAsia="en-US"/>
        </w:rPr>
        <w:t xml:space="preserve">apmērā un ieguvis (-usi) tiesības piedalīties izsolē, kura notiks </w:t>
      </w:r>
      <w:r w:rsidRPr="00202BE8">
        <w:rPr>
          <w:b/>
          <w:bCs/>
          <w:lang w:eastAsia="en-US"/>
        </w:rPr>
        <w:t>20</w:t>
      </w:r>
      <w:r>
        <w:rPr>
          <w:b/>
          <w:bCs/>
          <w:lang w:eastAsia="en-US"/>
        </w:rPr>
        <w:t>22</w:t>
      </w:r>
      <w:r w:rsidRPr="00202BE8">
        <w:rPr>
          <w:b/>
          <w:bCs/>
          <w:lang w:eastAsia="en-US"/>
        </w:rPr>
        <w:t xml:space="preserve">.gada </w:t>
      </w:r>
      <w:r w:rsidR="004214CC">
        <w:rPr>
          <w:b/>
          <w:bCs/>
          <w:lang w:eastAsia="en-US"/>
        </w:rPr>
        <w:t>8</w:t>
      </w:r>
      <w:r>
        <w:rPr>
          <w:b/>
          <w:bCs/>
          <w:lang w:eastAsia="en-US"/>
        </w:rPr>
        <w:t>.</w:t>
      </w:r>
      <w:r w:rsidR="004214CC">
        <w:rPr>
          <w:b/>
          <w:bCs/>
          <w:lang w:eastAsia="en-US"/>
        </w:rPr>
        <w:t>jūlijā</w:t>
      </w:r>
      <w:r w:rsidRPr="00202BE8">
        <w:rPr>
          <w:b/>
          <w:bCs/>
          <w:lang w:eastAsia="en-US"/>
        </w:rPr>
        <w:t xml:space="preserve"> plkst.</w:t>
      </w:r>
      <w:r>
        <w:rPr>
          <w:b/>
          <w:bCs/>
          <w:lang w:eastAsia="en-US"/>
        </w:rPr>
        <w:t>10.00</w:t>
      </w:r>
      <w:r w:rsidRPr="00202BE8">
        <w:rPr>
          <w:b/>
          <w:bCs/>
          <w:vertAlign w:val="superscript"/>
          <w:lang w:eastAsia="en-US"/>
        </w:rPr>
        <w:t xml:space="preserve"> </w:t>
      </w:r>
      <w:r w:rsidRPr="00202BE8">
        <w:rPr>
          <w:lang w:eastAsia="en-US"/>
        </w:rPr>
        <w:t xml:space="preserve">Rīgas ielā 16, Limbažos, kurā tiks izsolīts nekustamais īpašums - </w:t>
      </w:r>
      <w:r>
        <w:rPr>
          <w:lang w:eastAsia="en-US"/>
        </w:rPr>
        <w:t>“</w:t>
      </w:r>
      <w:r w:rsidR="004214CC">
        <w:rPr>
          <w:lang w:eastAsia="en-US"/>
        </w:rPr>
        <w:t>Timotiņ</w:t>
      </w:r>
      <w:r w:rsidR="004214CC" w:rsidRPr="006C0522">
        <w:rPr>
          <w:lang w:eastAsia="en-US"/>
        </w:rPr>
        <w:t>i</w:t>
      </w:r>
      <w:r w:rsidR="004214CC">
        <w:rPr>
          <w:lang w:eastAsia="en-US"/>
        </w:rPr>
        <w:t>”</w:t>
      </w:r>
      <w:r w:rsidR="004214CC" w:rsidRPr="006C0522">
        <w:rPr>
          <w:lang w:eastAsia="en-US"/>
        </w:rPr>
        <w:t xml:space="preserve">, </w:t>
      </w:r>
      <w:r w:rsidR="004214CC">
        <w:rPr>
          <w:lang w:eastAsia="en-US"/>
        </w:rPr>
        <w:t>Vidri</w:t>
      </w:r>
      <w:r w:rsidR="004214CC" w:rsidRPr="006C0522">
        <w:rPr>
          <w:lang w:eastAsia="en-US"/>
        </w:rPr>
        <w:t>ž</w:t>
      </w:r>
      <w:r w:rsidR="004214CC">
        <w:rPr>
          <w:lang w:eastAsia="en-US"/>
        </w:rPr>
        <w:t>u pagastā,</w:t>
      </w:r>
      <w:r w:rsidR="004214CC" w:rsidRPr="006C0522">
        <w:rPr>
          <w:lang w:eastAsia="en-US"/>
        </w:rPr>
        <w:t xml:space="preserve"> Limbažu novadā, kadastra numurs  </w:t>
      </w:r>
      <w:r w:rsidR="004214CC">
        <w:rPr>
          <w:lang w:eastAsia="en-US"/>
        </w:rPr>
        <w:t>66840050415</w:t>
      </w:r>
      <w:r w:rsidR="004214CC" w:rsidRPr="006C0522">
        <w:rPr>
          <w:lang w:eastAsia="en-US"/>
        </w:rPr>
        <w:t>, kas sastāv no vienas zemes vienības ar kadastra apzīmējumu</w:t>
      </w:r>
      <w:r w:rsidR="004214CC">
        <w:rPr>
          <w:lang w:eastAsia="en-US"/>
        </w:rPr>
        <w:t xml:space="preserve"> 66840050415</w:t>
      </w:r>
      <w:r w:rsidR="004214CC" w:rsidRPr="006C0522">
        <w:rPr>
          <w:lang w:eastAsia="en-US"/>
        </w:rPr>
        <w:t>, 0.0</w:t>
      </w:r>
      <w:r w:rsidR="004214CC">
        <w:rPr>
          <w:lang w:eastAsia="en-US"/>
        </w:rPr>
        <w:t>856</w:t>
      </w:r>
      <w:r w:rsidR="004214CC" w:rsidRPr="006C0522">
        <w:rPr>
          <w:lang w:eastAsia="en-US"/>
        </w:rPr>
        <w:t xml:space="preserve"> ha platībā</w:t>
      </w:r>
      <w:r w:rsidRPr="00202BE8">
        <w:rPr>
          <w:rFonts w:eastAsia="Calibri"/>
          <w:szCs w:val="22"/>
          <w:lang w:eastAsia="en-US"/>
        </w:rPr>
        <w:t xml:space="preserve">. </w:t>
      </w:r>
      <w:r>
        <w:rPr>
          <w:rFonts w:eastAsia="Calibri"/>
          <w:szCs w:val="22"/>
          <w:lang w:eastAsia="en-US"/>
        </w:rPr>
        <w:t xml:space="preserve"> </w:t>
      </w:r>
    </w:p>
    <w:p w14:paraId="4D65A184"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4D65A185" w14:textId="77777777" w:rsidR="00CC158C" w:rsidRPr="00202BE8" w:rsidRDefault="00CC158C" w:rsidP="00CC158C">
      <w:pPr>
        <w:spacing w:after="200" w:line="276" w:lineRule="auto"/>
        <w:contextualSpacing/>
        <w:jc w:val="both"/>
        <w:rPr>
          <w:lang w:eastAsia="en-US"/>
        </w:rPr>
      </w:pPr>
      <w:r w:rsidRPr="00202BE8">
        <w:rPr>
          <w:lang w:eastAsia="en-US"/>
        </w:rPr>
        <w:t>Izsolāmā objekta nosacītā cena (izsoles sākumcena) –</w:t>
      </w:r>
      <w:r w:rsidR="00365706">
        <w:rPr>
          <w:lang w:eastAsia="en-US"/>
        </w:rPr>
        <w:t xml:space="preserve"> 700,00 </w:t>
      </w:r>
      <w:r w:rsidRPr="00202BE8">
        <w:rPr>
          <w:rFonts w:eastAsia="Calibri"/>
          <w:szCs w:val="22"/>
          <w:lang w:eastAsia="en-US"/>
        </w:rPr>
        <w:t>EUR (</w:t>
      </w:r>
      <w:r w:rsidR="00365706">
        <w:rPr>
          <w:rFonts w:eastAsia="Calibri"/>
          <w:szCs w:val="22"/>
          <w:lang w:eastAsia="en-US"/>
        </w:rPr>
        <w:t xml:space="preserve">septiņi simti </w:t>
      </w:r>
      <w:r w:rsidRPr="00202BE8">
        <w:rPr>
          <w:rFonts w:eastAsia="Calibri"/>
          <w:szCs w:val="22"/>
          <w:lang w:eastAsia="en-US"/>
        </w:rPr>
        <w:t>eiro, 00 centi).</w:t>
      </w:r>
    </w:p>
    <w:p w14:paraId="4D65A186" w14:textId="77777777" w:rsidR="00CC158C" w:rsidRPr="00202BE8" w:rsidRDefault="00CC158C" w:rsidP="00CC158C">
      <w:pPr>
        <w:spacing w:after="200" w:line="276" w:lineRule="auto"/>
        <w:contextualSpacing/>
        <w:jc w:val="both"/>
        <w:rPr>
          <w:lang w:eastAsia="en-US"/>
        </w:rPr>
      </w:pPr>
    </w:p>
    <w:p w14:paraId="4D65A187" w14:textId="77777777" w:rsidR="00CC158C" w:rsidRPr="00202BE8" w:rsidRDefault="00CC158C" w:rsidP="00CC158C">
      <w:pPr>
        <w:spacing w:after="200" w:line="276" w:lineRule="auto"/>
        <w:contextualSpacing/>
        <w:jc w:val="both"/>
        <w:rPr>
          <w:lang w:eastAsia="en-US"/>
        </w:rPr>
      </w:pPr>
    </w:p>
    <w:p w14:paraId="4D65A188"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Pr>
          <w:lang w:eastAsia="en-US"/>
        </w:rPr>
        <w:t>__</w:t>
      </w:r>
      <w:r w:rsidRPr="00202BE8">
        <w:rPr>
          <w:lang w:eastAsia="en-US"/>
        </w:rPr>
        <w:t xml:space="preserve">.gada ___________________________ </w:t>
      </w:r>
    </w:p>
    <w:p w14:paraId="4D65A189" w14:textId="77777777" w:rsidR="00CC158C" w:rsidRPr="00202BE8" w:rsidRDefault="00CC158C" w:rsidP="00CC158C">
      <w:pPr>
        <w:spacing w:after="200" w:line="276" w:lineRule="auto"/>
        <w:contextualSpacing/>
        <w:jc w:val="both"/>
        <w:rPr>
          <w:lang w:eastAsia="en-US"/>
        </w:rPr>
      </w:pPr>
    </w:p>
    <w:p w14:paraId="4D65A18A" w14:textId="77777777" w:rsidR="00CC158C" w:rsidRPr="00202BE8" w:rsidRDefault="00CC158C" w:rsidP="00CC158C">
      <w:pPr>
        <w:spacing w:after="200" w:line="276" w:lineRule="auto"/>
        <w:contextualSpacing/>
        <w:jc w:val="both"/>
        <w:rPr>
          <w:lang w:eastAsia="en-US"/>
        </w:rPr>
      </w:pPr>
    </w:p>
    <w:p w14:paraId="4D65A18B"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4D65A18C" w14:textId="77777777" w:rsidR="00CC158C" w:rsidRPr="00202BE8" w:rsidRDefault="00CC158C" w:rsidP="00CC158C">
      <w:pPr>
        <w:spacing w:after="200" w:line="276" w:lineRule="auto"/>
        <w:contextualSpacing/>
        <w:jc w:val="both"/>
        <w:rPr>
          <w:lang w:eastAsia="en-US"/>
        </w:rPr>
      </w:pPr>
    </w:p>
    <w:p w14:paraId="4D65A18D"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4D65A18E" w14:textId="77777777" w:rsidR="00CC158C" w:rsidRDefault="00CC158C" w:rsidP="00CC158C">
      <w:pPr>
        <w:spacing w:after="200" w:line="276" w:lineRule="auto"/>
        <w:contextualSpacing/>
        <w:jc w:val="both"/>
        <w:rPr>
          <w:lang w:eastAsia="en-US"/>
        </w:rPr>
      </w:pPr>
    </w:p>
    <w:sectPr w:rsidR="00CC158C" w:rsidSect="004214C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65A191" w14:textId="77777777" w:rsidR="00676CE5" w:rsidRDefault="00676CE5">
      <w:r>
        <w:separator/>
      </w:r>
    </w:p>
  </w:endnote>
  <w:endnote w:type="continuationSeparator" w:id="0">
    <w:p w14:paraId="4D65A192" w14:textId="77777777" w:rsidR="00676CE5" w:rsidRDefault="0067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65A18F" w14:textId="77777777" w:rsidR="00676CE5" w:rsidRDefault="00676CE5">
      <w:r>
        <w:separator/>
      </w:r>
    </w:p>
  </w:footnote>
  <w:footnote w:type="continuationSeparator" w:id="0">
    <w:p w14:paraId="4D65A190" w14:textId="77777777" w:rsidR="00676CE5" w:rsidRDefault="00676C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4D65A193"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024F75">
          <w:rPr>
            <w:rFonts w:ascii="Times New Roman" w:hAnsi="Times New Roman" w:cs="Times New Roman"/>
            <w:noProof/>
            <w:sz w:val="24"/>
            <w:szCs w:val="24"/>
          </w:rPr>
          <w:t>3</w:t>
        </w:r>
        <w:r w:rsidRPr="006D4164">
          <w:rPr>
            <w:rFonts w:ascii="Times New Roman" w:hAnsi="Times New Roman" w:cs="Times New Roman"/>
            <w:sz w:val="24"/>
            <w:szCs w:val="24"/>
          </w:rPr>
          <w:fldChar w:fldCharType="end"/>
        </w:r>
      </w:p>
    </w:sdtContent>
  </w:sdt>
  <w:p w14:paraId="4D65A194" w14:textId="77777777" w:rsidR="000637B4" w:rsidRPr="00D11705" w:rsidRDefault="00024F75"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65A195" w14:textId="77777777" w:rsidR="000637B4" w:rsidRPr="00D11705" w:rsidRDefault="00024F7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24F75"/>
    <w:rsid w:val="00365706"/>
    <w:rsid w:val="00391AEF"/>
    <w:rsid w:val="004214CC"/>
    <w:rsid w:val="00676CE5"/>
    <w:rsid w:val="00AB242D"/>
    <w:rsid w:val="00C1395A"/>
    <w:rsid w:val="00C40172"/>
    <w:rsid w:val="00CC158C"/>
    <w:rsid w:val="00CF0331"/>
    <w:rsid w:val="00D0636E"/>
    <w:rsid w:val="00DF68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5A0F4"/>
  <w15:docId w15:val="{BDA9502C-96BF-4740-A92F-6A5E95EB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15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6</Pages>
  <Words>8266</Words>
  <Characters>4713</Characters>
  <Application>Microsoft Office Word</Application>
  <DocSecurity>0</DocSecurity>
  <Lines>39</Lines>
  <Paragraphs>25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12954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10</cp:revision>
  <dcterms:created xsi:type="dcterms:W3CDTF">2022-04-05T07:49:00Z</dcterms:created>
  <dcterms:modified xsi:type="dcterms:W3CDTF">2022-05-02T13:53:00Z</dcterms:modified>
</cp:coreProperties>
</file>